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850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16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1559"/>
        <w:gridCol w:w="1134"/>
        <w:gridCol w:w="1134"/>
        <w:gridCol w:w="992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850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Helvetica Neue" w:hAnsi="Helvetica Neue" w:eastAsia="Helvetica Neue" w:cs="Helvetica Neue"/>
                <w:kern w:val="0"/>
                <w:sz w:val="28"/>
                <w:szCs w:val="28"/>
              </w:rPr>
            </w:pPr>
            <w:r>
              <w:rPr>
                <w:rFonts w:ascii="Helvetica Neue" w:hAnsi="Helvetica Neue"/>
                <w:kern w:val="0"/>
                <w:sz w:val="28"/>
                <w:szCs w:val="28"/>
              </w:rPr>
              <w:t>Application Form for Europe High Tech Focus @CHTF 2022</w:t>
            </w:r>
          </w:p>
          <w:p>
            <w:pPr>
              <w:widowControl/>
              <w:jc w:val="center"/>
            </w:pPr>
            <w:r>
              <w:rPr>
                <w:rFonts w:ascii="Helvetica Neue" w:hAnsi="Helvetica Neue"/>
                <w:i/>
                <w:iCs/>
                <w:kern w:val="0"/>
                <w:sz w:val="24"/>
                <w:szCs w:val="24"/>
              </w:rPr>
              <w:t>This is for application purpose only. All data is treated confidential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Company Name</w:t>
            </w:r>
          </w:p>
        </w:tc>
        <w:tc>
          <w:tcPr>
            <w:tcW w:w="6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Country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Industry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S</w:t>
            </w: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kype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175" w:hanging="175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Contact person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Cell-Phone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eastAsia="PMingLiU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Email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Company  Introduction</w:t>
            </w: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（above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300 </w:t>
            </w: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words）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 </w:t>
            </w:r>
          </w:p>
        </w:tc>
        <w:tc>
          <w:tcPr>
            <w:tcW w:w="6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 xml:space="preserve">Yes □  No □   </w:t>
            </w:r>
          </w:p>
        </w:tc>
        <w:tc>
          <w:tcPr>
            <w:tcW w:w="6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Do you want to sign up for the Online Matchmaking and Pitching?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eastAsia="PMingLiU"/>
              </w:rPr>
            </w:pPr>
            <w:r>
              <w:rPr>
                <w:rFonts w:ascii="宋体" w:hAnsi="宋体" w:eastAsia="宋体" w:cs="宋体"/>
                <w:b/>
                <w:bCs/>
                <w:color w:val="FF2600"/>
                <w:kern w:val="0"/>
              </w:rPr>
              <w:t>If you choose yes, please fill out the following information</w:t>
            </w:r>
            <w:r>
              <w:rPr>
                <w:rFonts w:hint="eastAsia" w:ascii="宋体" w:hAnsi="宋体" w:eastAsia="宋体" w:cs="宋体"/>
                <w:b/>
                <w:bCs/>
                <w:color w:val="FF2600"/>
                <w:kern w:val="0"/>
                <w:lang w:val="zh-TW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Reason for participating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</w:rPr>
              <w:t>multiple choice</w:t>
            </w: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</w:rPr>
              <w:t>Find importer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>Find technology partner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</w:rPr>
              <w:t>Find new customers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>Find investment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</w:rPr>
              <w:t>Describe Your Ideal Partner(s)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>Participants Info</w:t>
            </w:r>
          </w:p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lang w:val="zh-TW" w:eastAsia="zh-TW"/>
              </w:rPr>
              <w:t>（</w:t>
            </w:r>
            <w:r>
              <w:rPr>
                <w:rFonts w:ascii="宋体" w:hAnsi="宋体" w:eastAsia="宋体" w:cs="宋体"/>
                <w:kern w:val="0"/>
              </w:rPr>
              <w:t>no more than 2 persons can be nominated)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</w:rPr>
              <w:t>Do you need an English interpreter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</w:rPr>
              <w:t>Note</w:t>
            </w:r>
          </w:p>
        </w:tc>
        <w:tc>
          <w:tcPr>
            <w:tcW w:w="6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</w:rPr>
              <w:t>(If you have any comments please leave your message here.)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1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850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hd w:val="clear" w:color="auto" w:fill="FFFFFF"/>
              <w:rPr>
                <w:rFonts w:hint="default" w:eastAsia="宋体"/>
                <w:lang w:val="en-US" w:eastAsia="zh-CN"/>
              </w:rPr>
            </w:pPr>
            <w:r>
              <w:rPr>
                <w:rFonts w:ascii="Helvetica" w:hAnsi="Helvetica" w:cs="Helvetica"/>
                <w:b/>
                <w:bCs/>
                <w:color w:val="FF0000"/>
                <w:sz w:val="22"/>
                <w:szCs w:val="22"/>
              </w:rPr>
              <w:t xml:space="preserve">* Please send this form to </w:t>
            </w:r>
            <w:r>
              <w:rPr>
                <w:rFonts w:hint="eastAsia" w:ascii="Helvetica" w:hAnsi="Helvetica" w:cs="Helvetica"/>
                <w:b/>
                <w:bCs/>
                <w:color w:val="0260BF"/>
                <w:sz w:val="22"/>
                <w:szCs w:val="22"/>
                <w:lang w:val="en-US" w:eastAsia="zh-CN"/>
              </w:rPr>
              <w:t>info@eucba.org</w:t>
            </w:r>
          </w:p>
          <w:p>
            <w:pPr>
              <w:widowControl/>
              <w:jc w:val="left"/>
            </w:pPr>
          </w:p>
        </w:tc>
      </w:tr>
    </w:tbl>
    <w:p>
      <w:pPr>
        <w:pStyle w:val="1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bookmarkStart w:id="0" w:name="_GoBack"/>
      <w:bookmarkEnd w:id="0"/>
    </w:p>
    <w:sectPr>
      <w:pgSz w:w="11900" w:h="16840"/>
      <w:pgMar w:top="1440" w:right="1416" w:bottom="156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7F"/>
    <w:rsid w:val="00047F4F"/>
    <w:rsid w:val="00067A33"/>
    <w:rsid w:val="00081C98"/>
    <w:rsid w:val="001B4795"/>
    <w:rsid w:val="001E60E3"/>
    <w:rsid w:val="002502A5"/>
    <w:rsid w:val="00250873"/>
    <w:rsid w:val="003A164B"/>
    <w:rsid w:val="005C109E"/>
    <w:rsid w:val="006A50AC"/>
    <w:rsid w:val="006D4D3F"/>
    <w:rsid w:val="007859E9"/>
    <w:rsid w:val="00817290"/>
    <w:rsid w:val="00822AF2"/>
    <w:rsid w:val="008426F8"/>
    <w:rsid w:val="008912BA"/>
    <w:rsid w:val="00A14036"/>
    <w:rsid w:val="00A52E44"/>
    <w:rsid w:val="00A56CEE"/>
    <w:rsid w:val="00A73537"/>
    <w:rsid w:val="00AD75AC"/>
    <w:rsid w:val="00B715A4"/>
    <w:rsid w:val="00BE245E"/>
    <w:rsid w:val="00CD7CD9"/>
    <w:rsid w:val="00CF1DA3"/>
    <w:rsid w:val="00DB03C8"/>
    <w:rsid w:val="00E7347F"/>
    <w:rsid w:val="00EF565C"/>
    <w:rsid w:val="1450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character" w:styleId="10">
    <w:name w:val="Hyperlink"/>
    <w:uiPriority w:val="0"/>
    <w:rPr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Header &amp; 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4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customStyle="1" w:styleId="15">
    <w:name w:val="Link"/>
    <w:qFormat/>
    <w:uiPriority w:val="0"/>
    <w:rPr>
      <w:color w:val="0563C1"/>
      <w:u w:val="single" w:color="0563C1"/>
    </w:rPr>
  </w:style>
  <w:style w:type="character" w:customStyle="1" w:styleId="16">
    <w:name w:val="Hyperlink.0"/>
    <w:basedOn w:val="15"/>
    <w:qFormat/>
    <w:uiPriority w:val="0"/>
    <w:rPr>
      <w:color w:val="0563C1"/>
      <w:u w:val="single" w:color="0563C1"/>
      <w:lang w:val="en-US"/>
    </w:rPr>
  </w:style>
  <w:style w:type="character" w:customStyle="1" w:styleId="17">
    <w:name w:val="Cabeçalho Caráter"/>
    <w:basedOn w:val="9"/>
    <w:link w:val="5"/>
    <w:qFormat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character" w:customStyle="1" w:styleId="18">
    <w:name w:val="Rodapé Caráter"/>
    <w:basedOn w:val="9"/>
    <w:link w:val="4"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character" w:customStyle="1" w:styleId="19">
    <w:name w:val="Texto de comentário Caráter"/>
    <w:basedOn w:val="9"/>
    <w:link w:val="2"/>
    <w:semiHidden/>
    <w:qFormat/>
    <w:uiPriority w:val="99"/>
    <w:rPr>
      <w:rFonts w:ascii="等线" w:hAnsi="等线" w:eastAsia="等线" w:cs="等线"/>
      <w:color w:val="000000"/>
      <w:kern w:val="2"/>
      <w:sz w:val="21"/>
      <w:szCs w:val="21"/>
      <w:u w:color="000000"/>
    </w:rPr>
  </w:style>
  <w:style w:type="character" w:customStyle="1" w:styleId="20">
    <w:name w:val="Assunto de comentário Caráter"/>
    <w:basedOn w:val="19"/>
    <w:link w:val="7"/>
    <w:semiHidden/>
    <w:uiPriority w:val="99"/>
    <w:rPr>
      <w:rFonts w:ascii="等线" w:hAnsi="等线" w:eastAsia="等线" w:cs="等线"/>
      <w:b/>
      <w:bCs/>
      <w:color w:val="000000"/>
      <w:kern w:val="2"/>
      <w:sz w:val="21"/>
      <w:szCs w:val="21"/>
      <w:u w:color="000000"/>
    </w:rPr>
  </w:style>
  <w:style w:type="character" w:customStyle="1" w:styleId="21">
    <w:name w:val="Texto de balão Caráter"/>
    <w:basedOn w:val="9"/>
    <w:link w:val="3"/>
    <w:semiHidden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652</Characters>
  <Lines>5</Lines>
  <Paragraphs>1</Paragraphs>
  <TotalTime>315</TotalTime>
  <ScaleCrop>false</ScaleCrop>
  <LinksUpToDate>false</LinksUpToDate>
  <CharactersWithSpaces>771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2020-09-21T03:39:00Z</dcterms:created>
  <dc:creator>Lenovo</dc:creator>
  <cp:lastModifiedBy>xiaoming</cp:lastModifiedBy>
  <dcterms:modified xsi:type="dcterms:W3CDTF">2022-10-13T14:18:47Z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